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54" w:rsidRDefault="000B2B54" w:rsidP="000B2B54">
      <w:pPr>
        <w:jc w:val="center"/>
        <w:rPr>
          <w:rFonts w:ascii="Times New Roman" w:hAnsi="Times New Roman"/>
          <w:b/>
          <w:sz w:val="24"/>
          <w:u w:val="single"/>
        </w:rPr>
      </w:pPr>
    </w:p>
    <w:p w:rsidR="000B2B54" w:rsidRPr="007E3C58" w:rsidRDefault="000B2B54" w:rsidP="000B2B54">
      <w:pPr>
        <w:jc w:val="center"/>
        <w:rPr>
          <w:rFonts w:ascii="Times New Roman" w:hAnsi="Times New Roman"/>
          <w:b/>
          <w:sz w:val="24"/>
          <w:u w:val="single"/>
        </w:rPr>
      </w:pPr>
      <w:r w:rsidRPr="007E3C58">
        <w:rPr>
          <w:rFonts w:ascii="Times New Roman" w:hAnsi="Times New Roman"/>
          <w:b/>
          <w:sz w:val="24"/>
          <w:u w:val="single"/>
        </w:rPr>
        <w:t>OPEN ACCESS TECHNOLOGY INDIA</w:t>
      </w:r>
    </w:p>
    <w:p w:rsidR="000B2B54" w:rsidRDefault="000B2B54" w:rsidP="000B2B54">
      <w:pPr>
        <w:jc w:val="center"/>
        <w:rPr>
          <w:b/>
          <w:u w:val="single"/>
        </w:rPr>
      </w:pPr>
    </w:p>
    <w:p w:rsidR="000B2B54" w:rsidRPr="009034AB" w:rsidRDefault="000B2B54" w:rsidP="000B2B54">
      <w:pPr>
        <w:jc w:val="center"/>
        <w:rPr>
          <w:rFonts w:ascii="Times New Roman" w:hAnsi="Times New Roman"/>
          <w:b/>
        </w:rPr>
      </w:pPr>
      <w:r w:rsidRPr="009034AB">
        <w:rPr>
          <w:rFonts w:ascii="Times New Roman" w:hAnsi="Times New Roman"/>
          <w:b/>
        </w:rPr>
        <w:t>JOB DESCRIPTION</w:t>
      </w:r>
    </w:p>
    <w:p w:rsidR="000B2B54" w:rsidRDefault="000B2B54" w:rsidP="000B2B54">
      <w:pPr>
        <w:rPr>
          <w:b/>
          <w:u w:val="single"/>
        </w:rPr>
      </w:pPr>
    </w:p>
    <w:p w:rsidR="000B2B54" w:rsidRPr="00635232" w:rsidRDefault="00635232" w:rsidP="000B2B54">
      <w:pPr>
        <w:jc w:val="center"/>
        <w:rPr>
          <w:rFonts w:ascii="Times New Roman" w:hAnsi="Times New Roman"/>
          <w:b/>
          <w:u w:val="single"/>
        </w:rPr>
      </w:pPr>
      <w:r w:rsidRPr="00635232">
        <w:rPr>
          <w:rFonts w:ascii="Times New Roman" w:hAnsi="Times New Roman"/>
          <w:b/>
          <w:u w:val="single"/>
        </w:rPr>
        <w:t>Associate Business Analyst</w:t>
      </w:r>
    </w:p>
    <w:p w:rsidR="000B2B54" w:rsidRDefault="000B2B54" w:rsidP="000B2B54">
      <w:pPr>
        <w:jc w:val="center"/>
        <w:rPr>
          <w:rFonts w:ascii="Times New Roman" w:hAnsi="Times New Roman"/>
          <w:b/>
        </w:rPr>
      </w:pPr>
    </w:p>
    <w:p w:rsidR="000B2B54" w:rsidRPr="007D40C4" w:rsidRDefault="000B2B54" w:rsidP="000B2B54">
      <w:pPr>
        <w:spacing w:line="278" w:lineRule="exact"/>
        <w:rPr>
          <w:rFonts w:ascii="Times New Roman" w:hAnsi="Times New Roman"/>
          <w:i/>
        </w:rPr>
      </w:pPr>
      <w:r>
        <w:rPr>
          <w:rFonts w:ascii="Times New Roman" w:hAnsi="Times New Roman"/>
          <w:i/>
        </w:rPr>
        <w:t>The typical incumbent should possess: -</w:t>
      </w:r>
    </w:p>
    <w:tbl>
      <w:tblPr>
        <w:tblStyle w:val="TableGrid"/>
        <w:tblW w:w="10083" w:type="dxa"/>
        <w:tblInd w:w="198" w:type="dxa"/>
        <w:tblLook w:val="04A0" w:firstRow="1" w:lastRow="0" w:firstColumn="1" w:lastColumn="0" w:noHBand="0" w:noVBand="1"/>
      </w:tblPr>
      <w:tblGrid>
        <w:gridCol w:w="10083"/>
      </w:tblGrid>
      <w:tr w:rsidR="000B2B54" w:rsidRPr="009274D9" w:rsidTr="00751417">
        <w:trPr>
          <w:trHeight w:val="1977"/>
        </w:trPr>
        <w:tc>
          <w:tcPr>
            <w:tcW w:w="10083" w:type="dxa"/>
          </w:tcPr>
          <w:p w:rsidR="000B2B54" w:rsidRDefault="000B2B54" w:rsidP="00751417">
            <w:pPr>
              <w:spacing w:line="276" w:lineRule="auto"/>
              <w:jc w:val="both"/>
              <w:rPr>
                <w:rFonts w:ascii="Times New Roman" w:eastAsia="Times New Roman" w:hAnsi="Times New Roman"/>
                <w:b/>
                <w:bCs/>
                <w:color w:val="000000"/>
                <w:lang w:eastAsia="en-IN"/>
              </w:rPr>
            </w:pPr>
          </w:p>
          <w:p w:rsidR="000B2B54" w:rsidRDefault="000B2B54" w:rsidP="000B2B54">
            <w:pPr>
              <w:rPr>
                <w:rFonts w:ascii="Times New Roman" w:eastAsia="Times New Roman" w:hAnsi="Times New Roman"/>
                <w:b/>
                <w:bCs/>
                <w:color w:val="000000"/>
                <w:lang w:eastAsia="en-IN"/>
              </w:rPr>
            </w:pPr>
            <w:r w:rsidRPr="009274D9">
              <w:rPr>
                <w:rFonts w:ascii="Times New Roman" w:eastAsia="Times New Roman" w:hAnsi="Times New Roman"/>
                <w:b/>
                <w:bCs/>
                <w:color w:val="000000"/>
                <w:lang w:eastAsia="en-IN"/>
              </w:rPr>
              <w:t>JOB PURPOSE: </w:t>
            </w:r>
          </w:p>
          <w:p w:rsidR="000B2B54" w:rsidRDefault="000B2B54" w:rsidP="000B2B54">
            <w:pPr>
              <w:rPr>
                <w:rFonts w:ascii="Times New Roman" w:eastAsia="Times New Roman" w:hAnsi="Times New Roman"/>
                <w:b/>
                <w:bCs/>
                <w:color w:val="000000"/>
                <w:lang w:eastAsia="en-IN"/>
              </w:rPr>
            </w:pPr>
          </w:p>
          <w:p w:rsidR="000B2B54" w:rsidRDefault="000B2B54" w:rsidP="000B2B54">
            <w:pPr>
              <w:rPr>
                <w:rFonts w:ascii="Verdana" w:hAnsi="Verdana"/>
                <w:sz w:val="20"/>
                <w:szCs w:val="20"/>
              </w:rPr>
            </w:pPr>
            <w:r>
              <w:rPr>
                <w:rFonts w:ascii="Verdana" w:hAnsi="Verdana"/>
                <w:sz w:val="20"/>
                <w:szCs w:val="20"/>
              </w:rPr>
              <w:t xml:space="preserve">Leading solution provider for energy trading and Risk Market Company in </w:t>
            </w:r>
            <w:proofErr w:type="gramStart"/>
            <w:r>
              <w:rPr>
                <w:rFonts w:ascii="Verdana" w:hAnsi="Verdana"/>
                <w:sz w:val="20"/>
                <w:szCs w:val="20"/>
              </w:rPr>
              <w:t>USA,</w:t>
            </w:r>
            <w:proofErr w:type="gramEnd"/>
            <w:r>
              <w:rPr>
                <w:rFonts w:ascii="Verdana" w:hAnsi="Verdana"/>
                <w:sz w:val="20"/>
                <w:szCs w:val="20"/>
              </w:rPr>
              <w:t xml:space="preserve"> requires Associate Business Analyst Candidates for our rapi</w:t>
            </w:r>
            <w:r w:rsidR="00EB2C7C">
              <w:rPr>
                <w:rFonts w:ascii="Verdana" w:hAnsi="Verdana"/>
                <w:sz w:val="20"/>
                <w:szCs w:val="20"/>
              </w:rPr>
              <w:t>dly growing office</w:t>
            </w:r>
            <w:r>
              <w:rPr>
                <w:rFonts w:ascii="Verdana" w:hAnsi="Verdana"/>
                <w:sz w:val="20"/>
                <w:szCs w:val="20"/>
              </w:rPr>
              <w:t xml:space="preserve">. </w:t>
            </w:r>
          </w:p>
          <w:p w:rsidR="000B2B54" w:rsidRDefault="00EB2C7C" w:rsidP="000B2B54">
            <w:pPr>
              <w:spacing w:line="276" w:lineRule="auto"/>
              <w:jc w:val="both"/>
              <w:rPr>
                <w:rFonts w:ascii="Times New Roman" w:eastAsia="Times New Roman" w:hAnsi="Times New Roman"/>
                <w:bCs/>
                <w:color w:val="000000"/>
                <w:lang w:eastAsia="en-IN"/>
              </w:rPr>
            </w:pPr>
            <w:r>
              <w:rPr>
                <w:rFonts w:ascii="Verdana" w:hAnsi="Verdana"/>
                <w:sz w:val="20"/>
                <w:szCs w:val="20"/>
              </w:rPr>
              <w:t>Person want to make a career</w:t>
            </w:r>
            <w:r w:rsidR="000B2B54">
              <w:rPr>
                <w:rFonts w:ascii="Verdana" w:hAnsi="Verdana"/>
                <w:sz w:val="20"/>
                <w:szCs w:val="20"/>
              </w:rPr>
              <w:t xml:space="preserve"> in a niche market of energy trading and risk market should apply and must be having knowledge of.</w:t>
            </w:r>
          </w:p>
          <w:p w:rsidR="000B2B54" w:rsidRPr="002857AA" w:rsidRDefault="000B2B54" w:rsidP="00751417">
            <w:pPr>
              <w:spacing w:line="276" w:lineRule="auto"/>
              <w:jc w:val="both"/>
              <w:rPr>
                <w:rFonts w:ascii="Times New Roman" w:eastAsia="Times New Roman" w:hAnsi="Times New Roman"/>
                <w:bCs/>
                <w:color w:val="000000"/>
                <w:lang w:eastAsia="en-IN"/>
              </w:rPr>
            </w:pPr>
            <w:r w:rsidRPr="002857AA">
              <w:rPr>
                <w:rFonts w:ascii="Times New Roman" w:eastAsia="Times New Roman" w:hAnsi="Times New Roman"/>
                <w:bCs/>
                <w:color w:val="000000"/>
                <w:lang w:eastAsia="en-IN"/>
              </w:rPr>
              <w:t xml:space="preserve"> </w:t>
            </w:r>
          </w:p>
          <w:p w:rsidR="000B2B54" w:rsidRPr="00A143C3" w:rsidRDefault="000B2B54" w:rsidP="00751417">
            <w:pPr>
              <w:rPr>
                <w:rFonts w:ascii="Times New Roman" w:hAnsi="Times New Roman"/>
              </w:rPr>
            </w:pPr>
            <w:r w:rsidRPr="00A143C3">
              <w:rPr>
                <w:rFonts w:ascii="Times New Roman" w:eastAsia="Times New Roman" w:hAnsi="Times New Roman"/>
                <w:b/>
                <w:bCs/>
                <w:color w:val="000000"/>
                <w:lang w:eastAsia="en-IN"/>
              </w:rPr>
              <w:t>QUALIFICATION: </w:t>
            </w:r>
            <w:r w:rsidRPr="00A143C3">
              <w:rPr>
                <w:rFonts w:ascii="Times New Roman" w:eastAsia="Times New Roman" w:hAnsi="Times New Roman"/>
                <w:bCs/>
                <w:color w:val="000000"/>
                <w:lang w:eastAsia="en-IN"/>
              </w:rPr>
              <w:t xml:space="preserve"> </w:t>
            </w:r>
            <w:proofErr w:type="spellStart"/>
            <w:r w:rsidR="008F2740">
              <w:rPr>
                <w:rFonts w:ascii="Verdana" w:hAnsi="Verdana"/>
                <w:sz w:val="20"/>
                <w:szCs w:val="20"/>
              </w:rPr>
              <w:t>B.Tech</w:t>
            </w:r>
            <w:proofErr w:type="spellEnd"/>
            <w:r w:rsidR="008F2740">
              <w:rPr>
                <w:rFonts w:ascii="Verdana" w:hAnsi="Verdana"/>
                <w:sz w:val="20"/>
                <w:szCs w:val="20"/>
              </w:rPr>
              <w:t xml:space="preserve">/ </w:t>
            </w:r>
            <w:proofErr w:type="spellStart"/>
            <w:r w:rsidR="008F2740">
              <w:rPr>
                <w:rFonts w:ascii="Verdana" w:hAnsi="Verdana"/>
                <w:sz w:val="20"/>
                <w:szCs w:val="20"/>
              </w:rPr>
              <w:t>M.Tech</w:t>
            </w:r>
            <w:proofErr w:type="spellEnd"/>
            <w:r w:rsidR="008F2740">
              <w:rPr>
                <w:rFonts w:ascii="Verdana" w:hAnsi="Verdana"/>
                <w:sz w:val="20"/>
                <w:szCs w:val="20"/>
              </w:rPr>
              <w:t xml:space="preserve"> / </w:t>
            </w:r>
            <w:r>
              <w:rPr>
                <w:rFonts w:ascii="Verdana" w:hAnsi="Verdana"/>
                <w:sz w:val="20"/>
                <w:szCs w:val="20"/>
              </w:rPr>
              <w:t xml:space="preserve">MCA </w:t>
            </w:r>
          </w:p>
          <w:p w:rsidR="000B2B54" w:rsidRPr="009274D9" w:rsidRDefault="000B2B54" w:rsidP="00751417">
            <w:pPr>
              <w:rPr>
                <w:rFonts w:ascii="Times New Roman" w:hAnsi="Times New Roman"/>
              </w:rPr>
            </w:pPr>
            <w:bookmarkStart w:id="0" w:name="_GoBack"/>
            <w:bookmarkEnd w:id="0"/>
          </w:p>
        </w:tc>
      </w:tr>
      <w:tr w:rsidR="000B2B54" w:rsidRPr="009274D9" w:rsidTr="000B2B54">
        <w:trPr>
          <w:trHeight w:val="1853"/>
        </w:trPr>
        <w:tc>
          <w:tcPr>
            <w:tcW w:w="10083" w:type="dxa"/>
          </w:tcPr>
          <w:p w:rsidR="000B2B54" w:rsidRDefault="000B2B54" w:rsidP="00751417">
            <w:pPr>
              <w:spacing w:line="276" w:lineRule="auto"/>
              <w:jc w:val="both"/>
              <w:rPr>
                <w:rFonts w:ascii="Times New Roman" w:eastAsia="Times New Roman" w:hAnsi="Times New Roman"/>
                <w:b/>
                <w:bCs/>
                <w:color w:val="000000"/>
                <w:lang w:eastAsia="en-IN"/>
              </w:rPr>
            </w:pPr>
          </w:p>
          <w:p w:rsidR="000B2B54" w:rsidRPr="000B2B54" w:rsidRDefault="000B2B54" w:rsidP="000B2B54">
            <w:pPr>
              <w:rPr>
                <w:rFonts w:ascii="Verdana" w:hAnsi="Verdana"/>
                <w:sz w:val="20"/>
                <w:szCs w:val="20"/>
              </w:rPr>
            </w:pPr>
            <w:r w:rsidRPr="000B2B54">
              <w:rPr>
                <w:rFonts w:ascii="Times New Roman" w:eastAsia="Times New Roman" w:hAnsi="Times New Roman"/>
                <w:b/>
                <w:bCs/>
                <w:color w:val="000000"/>
                <w:lang w:eastAsia="en-IN"/>
              </w:rPr>
              <w:t>ROLES &amp; RESPONSIBILITIES:</w:t>
            </w:r>
            <w:r w:rsidRPr="000B2B54">
              <w:rPr>
                <w:rFonts w:ascii="Verdana" w:hAnsi="Verdana"/>
                <w:sz w:val="20"/>
                <w:szCs w:val="20"/>
              </w:rPr>
              <w:t xml:space="preserve"> </w:t>
            </w:r>
          </w:p>
          <w:p w:rsidR="000B2B54" w:rsidRDefault="000B2B54" w:rsidP="000B2B54">
            <w:pPr>
              <w:pStyle w:val="ListParagraph"/>
              <w:rPr>
                <w:rFonts w:ascii="Verdana" w:hAnsi="Verdana"/>
                <w:sz w:val="20"/>
                <w:szCs w:val="20"/>
              </w:rPr>
            </w:pPr>
          </w:p>
          <w:p w:rsidR="000B2B54" w:rsidRPr="000B2B54" w:rsidRDefault="000B2B54" w:rsidP="000B2B54">
            <w:pPr>
              <w:pStyle w:val="ListParagraph"/>
              <w:numPr>
                <w:ilvl w:val="0"/>
                <w:numId w:val="1"/>
              </w:numPr>
              <w:rPr>
                <w:rFonts w:ascii="Verdana" w:hAnsi="Verdana"/>
                <w:sz w:val="20"/>
                <w:szCs w:val="20"/>
              </w:rPr>
            </w:pPr>
            <w:r>
              <w:rPr>
                <w:rFonts w:ascii="Verdana" w:hAnsi="Verdana"/>
                <w:sz w:val="20"/>
                <w:szCs w:val="20"/>
              </w:rPr>
              <w:t>Reviewing, gathering, putting together data, material, analyzing the data gathered by applying qualitative, quantitative techniques, compiling summarized reports, graphs, presentations, performing statistical analysis on data.</w:t>
            </w:r>
          </w:p>
        </w:tc>
      </w:tr>
      <w:tr w:rsidR="000B2B54" w:rsidRPr="009274D9" w:rsidTr="00751417">
        <w:trPr>
          <w:trHeight w:val="1344"/>
        </w:trPr>
        <w:tc>
          <w:tcPr>
            <w:tcW w:w="10083" w:type="dxa"/>
          </w:tcPr>
          <w:p w:rsidR="000B2B54" w:rsidRDefault="000B2B54" w:rsidP="00751417">
            <w:pPr>
              <w:spacing w:line="276" w:lineRule="auto"/>
              <w:jc w:val="both"/>
              <w:rPr>
                <w:rFonts w:ascii="Times New Roman" w:eastAsia="Times New Roman" w:hAnsi="Times New Roman"/>
                <w:b/>
                <w:bCs/>
                <w:color w:val="000000"/>
                <w:lang w:eastAsia="en-IN"/>
              </w:rPr>
            </w:pPr>
          </w:p>
          <w:p w:rsidR="000B2B54" w:rsidRPr="000B2B54" w:rsidRDefault="000B2B54" w:rsidP="000B2B54">
            <w:pPr>
              <w:rPr>
                <w:rFonts w:ascii="Verdana" w:hAnsi="Verdana"/>
                <w:sz w:val="20"/>
                <w:szCs w:val="20"/>
              </w:rPr>
            </w:pPr>
            <w:r w:rsidRPr="000B2B54">
              <w:rPr>
                <w:rFonts w:ascii="Times New Roman" w:eastAsia="Times New Roman" w:hAnsi="Times New Roman"/>
                <w:b/>
                <w:bCs/>
                <w:color w:val="000000"/>
                <w:lang w:eastAsia="en-IN"/>
              </w:rPr>
              <w:t>SKILLS AND COMPETENCIES:</w:t>
            </w:r>
            <w:r w:rsidRPr="000B2B54">
              <w:rPr>
                <w:rFonts w:ascii="Verdana" w:hAnsi="Verdana"/>
                <w:sz w:val="20"/>
                <w:szCs w:val="20"/>
              </w:rPr>
              <w:t xml:space="preserve"> </w:t>
            </w:r>
          </w:p>
          <w:p w:rsidR="000B2B54" w:rsidRDefault="000B2B54" w:rsidP="000B2B54">
            <w:pPr>
              <w:pStyle w:val="ListParagraph"/>
              <w:rPr>
                <w:rFonts w:ascii="Verdana" w:hAnsi="Verdana"/>
                <w:sz w:val="20"/>
                <w:szCs w:val="20"/>
              </w:rPr>
            </w:pPr>
          </w:p>
          <w:p w:rsidR="000B2B54" w:rsidRDefault="000B2B54" w:rsidP="000B2B54">
            <w:pPr>
              <w:pStyle w:val="ListParagraph"/>
              <w:numPr>
                <w:ilvl w:val="0"/>
                <w:numId w:val="1"/>
              </w:numPr>
              <w:rPr>
                <w:rFonts w:ascii="Verdana" w:hAnsi="Verdana"/>
                <w:sz w:val="20"/>
                <w:szCs w:val="20"/>
              </w:rPr>
            </w:pPr>
            <w:r>
              <w:rPr>
                <w:rFonts w:ascii="Verdana" w:hAnsi="Verdana"/>
                <w:sz w:val="20"/>
                <w:szCs w:val="20"/>
              </w:rPr>
              <w:t>A result oriented individual who have excellent analytical, reasoning, problem solving, writing skills, and communication skills.</w:t>
            </w:r>
          </w:p>
          <w:p w:rsidR="000B2B54" w:rsidRDefault="000B2B54" w:rsidP="000B2B54">
            <w:pPr>
              <w:pStyle w:val="ListParagraph"/>
              <w:numPr>
                <w:ilvl w:val="0"/>
                <w:numId w:val="1"/>
              </w:numPr>
              <w:rPr>
                <w:rFonts w:ascii="Verdana" w:hAnsi="Verdana"/>
                <w:sz w:val="20"/>
                <w:szCs w:val="20"/>
              </w:rPr>
            </w:pPr>
            <w:r>
              <w:rPr>
                <w:rFonts w:ascii="Verdana" w:hAnsi="Verdana"/>
                <w:sz w:val="20"/>
                <w:szCs w:val="20"/>
              </w:rPr>
              <w:t>Can build good knowledge in Energy &amp; Commodity Trading, Derivatives.</w:t>
            </w:r>
          </w:p>
          <w:p w:rsidR="000B2B54" w:rsidRDefault="000B2B54" w:rsidP="000B2B54">
            <w:pPr>
              <w:pStyle w:val="ListParagraph"/>
              <w:numPr>
                <w:ilvl w:val="0"/>
                <w:numId w:val="1"/>
              </w:numPr>
              <w:rPr>
                <w:rFonts w:ascii="Verdana" w:hAnsi="Verdana"/>
                <w:sz w:val="20"/>
                <w:szCs w:val="20"/>
              </w:rPr>
            </w:pPr>
            <w:r>
              <w:rPr>
                <w:rFonts w:ascii="Verdana" w:hAnsi="Verdana"/>
                <w:sz w:val="20"/>
                <w:szCs w:val="20"/>
              </w:rPr>
              <w:t>Able to work independently with on-site team to solve the task, accepts accountability and has sense of urgency.</w:t>
            </w:r>
          </w:p>
          <w:p w:rsidR="000B2B54" w:rsidRPr="000B2B54" w:rsidRDefault="000B2B54" w:rsidP="00751417">
            <w:pPr>
              <w:pStyle w:val="ListParagraph"/>
              <w:numPr>
                <w:ilvl w:val="0"/>
                <w:numId w:val="1"/>
              </w:numPr>
              <w:spacing w:line="276" w:lineRule="auto"/>
              <w:jc w:val="both"/>
              <w:rPr>
                <w:rFonts w:ascii="Times New Roman" w:eastAsia="Times New Roman" w:hAnsi="Times New Roman"/>
                <w:b/>
                <w:bCs/>
                <w:color w:val="000000"/>
                <w:lang w:eastAsia="en-IN"/>
              </w:rPr>
            </w:pPr>
            <w:r w:rsidRPr="000B2B54">
              <w:rPr>
                <w:rFonts w:ascii="Verdana" w:hAnsi="Verdana"/>
                <w:sz w:val="20"/>
                <w:szCs w:val="20"/>
              </w:rPr>
              <w:t>Basic knowledge of SQLs, programming language like .net, c#, websites, MS-Office and testing is required.</w:t>
            </w:r>
          </w:p>
          <w:p w:rsidR="000B2B54" w:rsidRDefault="000B2B54" w:rsidP="000B2B54">
            <w:pPr>
              <w:pStyle w:val="ListParagraph"/>
              <w:numPr>
                <w:ilvl w:val="0"/>
                <w:numId w:val="1"/>
              </w:numPr>
              <w:rPr>
                <w:rFonts w:ascii="Verdana" w:hAnsi="Verdana"/>
                <w:sz w:val="20"/>
                <w:szCs w:val="20"/>
              </w:rPr>
            </w:pPr>
            <w:r>
              <w:rPr>
                <w:rFonts w:ascii="Verdana" w:hAnsi="Verdana"/>
                <w:sz w:val="20"/>
                <w:szCs w:val="20"/>
              </w:rPr>
              <w:t>Willing to work in shifts.</w:t>
            </w:r>
          </w:p>
          <w:p w:rsidR="000B2B54" w:rsidRDefault="000B2B54" w:rsidP="000B2B54">
            <w:pPr>
              <w:pStyle w:val="ListParagraph"/>
              <w:numPr>
                <w:ilvl w:val="0"/>
                <w:numId w:val="1"/>
              </w:numPr>
              <w:rPr>
                <w:rFonts w:ascii="Verdana" w:hAnsi="Verdana"/>
                <w:sz w:val="20"/>
                <w:szCs w:val="20"/>
              </w:rPr>
            </w:pPr>
            <w:r>
              <w:rPr>
                <w:rFonts w:ascii="Verdana" w:hAnsi="Verdana"/>
                <w:sz w:val="20"/>
                <w:szCs w:val="20"/>
              </w:rPr>
              <w:t>Candidate having certification of NCFM will have added advantage.</w:t>
            </w:r>
          </w:p>
          <w:p w:rsidR="000B2B54" w:rsidRPr="000B2B54" w:rsidRDefault="000B2B54" w:rsidP="000B2B54">
            <w:pPr>
              <w:pStyle w:val="ListParagraph"/>
              <w:rPr>
                <w:rFonts w:ascii="Verdana" w:hAnsi="Verdana"/>
                <w:sz w:val="20"/>
                <w:szCs w:val="20"/>
              </w:rPr>
            </w:pPr>
          </w:p>
        </w:tc>
      </w:tr>
      <w:tr w:rsidR="000B2B54" w:rsidRPr="009274D9" w:rsidTr="00751417">
        <w:trPr>
          <w:trHeight w:val="898"/>
        </w:trPr>
        <w:tc>
          <w:tcPr>
            <w:tcW w:w="10083" w:type="dxa"/>
          </w:tcPr>
          <w:p w:rsidR="000B2B54" w:rsidRDefault="000B2B54" w:rsidP="00751417">
            <w:pPr>
              <w:spacing w:line="276" w:lineRule="auto"/>
              <w:jc w:val="both"/>
              <w:rPr>
                <w:rFonts w:ascii="Times New Roman" w:eastAsia="Times New Roman" w:hAnsi="Times New Roman"/>
                <w:bCs/>
                <w:color w:val="000000"/>
                <w:lang w:eastAsia="en-IN"/>
              </w:rPr>
            </w:pPr>
          </w:p>
          <w:p w:rsidR="000B2B54" w:rsidRDefault="000B2B54" w:rsidP="00751417">
            <w:pPr>
              <w:spacing w:line="276" w:lineRule="auto"/>
              <w:jc w:val="both"/>
              <w:rPr>
                <w:rFonts w:ascii="Times New Roman" w:eastAsia="Times New Roman" w:hAnsi="Times New Roman"/>
                <w:bCs/>
                <w:color w:val="000000"/>
                <w:lang w:eastAsia="en-IN"/>
              </w:rPr>
            </w:pPr>
            <w:r>
              <w:rPr>
                <w:rFonts w:ascii="Times New Roman" w:eastAsia="Times New Roman" w:hAnsi="Times New Roman"/>
                <w:bCs/>
                <w:color w:val="000000"/>
                <w:lang w:eastAsia="en-IN"/>
              </w:rPr>
              <w:t xml:space="preserve">Document </w:t>
            </w:r>
            <w:r w:rsidRPr="002A1043">
              <w:rPr>
                <w:rFonts w:ascii="Times New Roman" w:eastAsia="Times New Roman" w:hAnsi="Times New Roman"/>
                <w:bCs/>
                <w:color w:val="000000"/>
                <w:lang w:eastAsia="en-IN"/>
              </w:rPr>
              <w:t>No:</w:t>
            </w:r>
            <w:r>
              <w:rPr>
                <w:rFonts w:ascii="Times New Roman" w:eastAsia="Times New Roman" w:hAnsi="Times New Roman"/>
                <w:bCs/>
                <w:color w:val="000000"/>
                <w:lang w:eastAsia="en-IN"/>
              </w:rPr>
              <w:t xml:space="preserve">  OATI/F/HR/10                                                                        Issue No.: 1.0</w:t>
            </w:r>
          </w:p>
          <w:p w:rsidR="000B2B54" w:rsidRPr="002A1043" w:rsidRDefault="000B2B54" w:rsidP="005E7EBD">
            <w:pPr>
              <w:spacing w:line="276" w:lineRule="auto"/>
              <w:jc w:val="both"/>
              <w:rPr>
                <w:rFonts w:ascii="Times New Roman" w:eastAsia="Times New Roman" w:hAnsi="Times New Roman"/>
                <w:bCs/>
                <w:color w:val="000000"/>
                <w:lang w:eastAsia="en-IN"/>
              </w:rPr>
            </w:pPr>
            <w:r>
              <w:rPr>
                <w:rFonts w:ascii="Times New Roman" w:eastAsia="Times New Roman" w:hAnsi="Times New Roman"/>
                <w:bCs/>
                <w:color w:val="000000"/>
                <w:lang w:eastAsia="en-IN"/>
              </w:rPr>
              <w:t>Date of Issue:     01/0</w:t>
            </w:r>
            <w:r w:rsidR="007A5B5F">
              <w:rPr>
                <w:rFonts w:ascii="Times New Roman" w:eastAsia="Times New Roman" w:hAnsi="Times New Roman"/>
                <w:bCs/>
                <w:color w:val="000000"/>
                <w:lang w:eastAsia="en-IN"/>
              </w:rPr>
              <w:t>4</w:t>
            </w:r>
            <w:r>
              <w:rPr>
                <w:rFonts w:ascii="Times New Roman" w:eastAsia="Times New Roman" w:hAnsi="Times New Roman"/>
                <w:bCs/>
                <w:color w:val="000000"/>
                <w:lang w:eastAsia="en-IN"/>
              </w:rPr>
              <w:t>/201</w:t>
            </w:r>
            <w:r w:rsidR="005E7EBD">
              <w:rPr>
                <w:rFonts w:ascii="Times New Roman" w:eastAsia="Times New Roman" w:hAnsi="Times New Roman"/>
                <w:bCs/>
                <w:color w:val="000000"/>
                <w:lang w:eastAsia="en-IN"/>
              </w:rPr>
              <w:t>2</w:t>
            </w:r>
            <w:r>
              <w:rPr>
                <w:rFonts w:ascii="Times New Roman" w:eastAsia="Times New Roman" w:hAnsi="Times New Roman"/>
                <w:bCs/>
                <w:color w:val="000000"/>
                <w:lang w:eastAsia="en-IN"/>
              </w:rPr>
              <w:t xml:space="preserve">                                                                            Approved by:</w:t>
            </w:r>
          </w:p>
        </w:tc>
      </w:tr>
    </w:tbl>
    <w:p w:rsidR="000B2B54" w:rsidRDefault="000B2B54" w:rsidP="000B2B54">
      <w:pPr>
        <w:spacing w:before="4" w:line="283" w:lineRule="exact"/>
        <w:jc w:val="both"/>
        <w:rPr>
          <w:sz w:val="18"/>
        </w:rPr>
      </w:pPr>
    </w:p>
    <w:p w:rsidR="000B2B54" w:rsidRPr="00811967" w:rsidRDefault="000B2B54" w:rsidP="000B2B54">
      <w:pPr>
        <w:spacing w:before="4" w:line="283" w:lineRule="exact"/>
        <w:jc w:val="both"/>
        <w:rPr>
          <w:sz w:val="18"/>
        </w:rPr>
      </w:pPr>
    </w:p>
    <w:p w:rsidR="000B2B54" w:rsidRDefault="000B2B54" w:rsidP="000B2B54">
      <w:pPr>
        <w:spacing w:before="4" w:line="283" w:lineRule="exact"/>
        <w:jc w:val="both"/>
      </w:pPr>
      <w:r w:rsidRPr="005765C2">
        <w:rPr>
          <w:i/>
          <w:sz w:val="24"/>
          <w:u w:val="single"/>
        </w:rPr>
        <w:t>Note</w:t>
      </w:r>
      <w:r w:rsidRPr="005765C2">
        <w:rPr>
          <w:i/>
          <w:sz w:val="24"/>
        </w:rPr>
        <w:t>: This job description may be subject to review in the light of changing circumstances. It is not intended to be rigid or inflexible but should be regarded as providing guidelines within which the post holder works. Other duties appropriate to the grade may be assigned from time to time.</w:t>
      </w:r>
    </w:p>
    <w:p w:rsidR="00F34FCA" w:rsidRDefault="00BA60DC"/>
    <w:sectPr w:rsidR="00F34FCA" w:rsidSect="00811967">
      <w:headerReference w:type="default" r:id="rId8"/>
      <w:footerReference w:type="default" r:id="rId9"/>
      <w:pgSz w:w="12240" w:h="15840"/>
      <w:pgMar w:top="1350" w:right="1440" w:bottom="1440" w:left="108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C6" w:rsidRDefault="00DB5FC6" w:rsidP="00DB5FC6">
      <w:r>
        <w:separator/>
      </w:r>
    </w:p>
  </w:endnote>
  <w:endnote w:type="continuationSeparator" w:id="0">
    <w:p w:rsidR="00DB5FC6" w:rsidRDefault="00DB5FC6" w:rsidP="00DB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0754"/>
      <w:docPartObj>
        <w:docPartGallery w:val="Page Numbers (Bottom of Page)"/>
        <w:docPartUnique/>
      </w:docPartObj>
    </w:sdtPr>
    <w:sdtEndPr>
      <w:rPr>
        <w:b/>
        <w:color w:val="7F7F7F" w:themeColor="background1" w:themeShade="7F"/>
        <w:spacing w:val="60"/>
      </w:rPr>
    </w:sdtEndPr>
    <w:sdtContent>
      <w:sdt>
        <w:sdtPr>
          <w:rPr>
            <w:b/>
          </w:rPr>
          <w:id w:val="250395305"/>
          <w:docPartObj>
            <w:docPartGallery w:val="Page Numbers (Top of Page)"/>
            <w:docPartUnique/>
          </w:docPartObj>
        </w:sdtPr>
        <w:sdtEndPr/>
        <w:sdtContent>
          <w:p w:rsidR="009034AB" w:rsidRPr="00197931" w:rsidRDefault="000B2B54" w:rsidP="00197931">
            <w:pPr>
              <w:jc w:val="center"/>
              <w:rPr>
                <w:b/>
              </w:rPr>
            </w:pPr>
            <w:r w:rsidRPr="00197931">
              <w:rPr>
                <w:b/>
              </w:rPr>
              <w:t xml:space="preserve">Page </w:t>
            </w:r>
            <w:r w:rsidR="005C7EDF" w:rsidRPr="00197931">
              <w:rPr>
                <w:b/>
              </w:rPr>
              <w:fldChar w:fldCharType="begin"/>
            </w:r>
            <w:r w:rsidRPr="00197931">
              <w:rPr>
                <w:b/>
              </w:rPr>
              <w:instrText xml:space="preserve"> PAGE </w:instrText>
            </w:r>
            <w:r w:rsidR="005C7EDF" w:rsidRPr="00197931">
              <w:rPr>
                <w:b/>
              </w:rPr>
              <w:fldChar w:fldCharType="separate"/>
            </w:r>
            <w:r w:rsidR="00BA60DC">
              <w:rPr>
                <w:b/>
                <w:noProof/>
              </w:rPr>
              <w:t>1</w:t>
            </w:r>
            <w:r w:rsidR="005C7EDF" w:rsidRPr="00197931">
              <w:rPr>
                <w:b/>
              </w:rPr>
              <w:fldChar w:fldCharType="end"/>
            </w:r>
            <w:r w:rsidRPr="00197931">
              <w:rPr>
                <w:b/>
              </w:rPr>
              <w:t xml:space="preserve"> of </w:t>
            </w:r>
            <w:r w:rsidR="005C7EDF" w:rsidRPr="00197931">
              <w:rPr>
                <w:b/>
              </w:rPr>
              <w:fldChar w:fldCharType="begin"/>
            </w:r>
            <w:r w:rsidRPr="00197931">
              <w:rPr>
                <w:b/>
              </w:rPr>
              <w:instrText xml:space="preserve"> NUMPAGES  </w:instrText>
            </w:r>
            <w:r w:rsidR="005C7EDF" w:rsidRPr="00197931">
              <w:rPr>
                <w:b/>
              </w:rPr>
              <w:fldChar w:fldCharType="separate"/>
            </w:r>
            <w:r w:rsidR="00BA60DC">
              <w:rPr>
                <w:b/>
                <w:noProof/>
              </w:rPr>
              <w:t>1</w:t>
            </w:r>
            <w:r w:rsidR="005C7EDF" w:rsidRPr="00197931">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C6" w:rsidRDefault="00DB5FC6" w:rsidP="00DB5FC6">
      <w:r>
        <w:separator/>
      </w:r>
    </w:p>
  </w:footnote>
  <w:footnote w:type="continuationSeparator" w:id="0">
    <w:p w:rsidR="00DB5FC6" w:rsidRDefault="00DB5FC6" w:rsidP="00DB5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58" w:rsidRDefault="000B2B54" w:rsidP="00536792">
    <w:pPr>
      <w:pStyle w:val="Header"/>
    </w:pPr>
    <w:r>
      <w:rPr>
        <w:noProof/>
      </w:rPr>
      <w:ptab w:relativeTo="margin" w:alignment="left" w:leader="none"/>
    </w:r>
    <w:r>
      <w:rPr>
        <w:noProof/>
      </w:rPr>
      <w:drawing>
        <wp:inline distT="0" distB="0" distL="0" distR="0">
          <wp:extent cx="1609725" cy="389356"/>
          <wp:effectExtent l="19050" t="0" r="9525" b="0"/>
          <wp:docPr id="2" name="Picture 1" descr="http://www.projectcms.co/2011/oati/dev/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jectcms.co/2011/oati/dev/images/logo.png"/>
                  <pic:cNvPicPr>
                    <a:picLocks noChangeAspect="1" noChangeArrowheads="1"/>
                  </pic:cNvPicPr>
                </pic:nvPicPr>
                <pic:blipFill>
                  <a:blip r:embed="rId1" r:link="rId2"/>
                  <a:srcRect/>
                  <a:stretch>
                    <a:fillRect/>
                  </a:stretch>
                </pic:blipFill>
                <pic:spPr bwMode="auto">
                  <a:xfrm>
                    <a:off x="0" y="0"/>
                    <a:ext cx="1609725" cy="3893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275C2"/>
    <w:multiLevelType w:val="hybridMultilevel"/>
    <w:tmpl w:val="BCD6D1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2B54"/>
    <w:rsid w:val="000B2B54"/>
    <w:rsid w:val="00134227"/>
    <w:rsid w:val="001827C9"/>
    <w:rsid w:val="002A038C"/>
    <w:rsid w:val="00336E54"/>
    <w:rsid w:val="00506CE3"/>
    <w:rsid w:val="00554F98"/>
    <w:rsid w:val="005C7EDF"/>
    <w:rsid w:val="005E7EBD"/>
    <w:rsid w:val="00635232"/>
    <w:rsid w:val="007A5B5F"/>
    <w:rsid w:val="008F2740"/>
    <w:rsid w:val="00963EEF"/>
    <w:rsid w:val="009D7CF7"/>
    <w:rsid w:val="00A00399"/>
    <w:rsid w:val="00BA60DC"/>
    <w:rsid w:val="00DB5FC6"/>
    <w:rsid w:val="00EB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B2B54"/>
    <w:pPr>
      <w:tabs>
        <w:tab w:val="center" w:pos="4680"/>
        <w:tab w:val="right" w:pos="9360"/>
      </w:tabs>
    </w:pPr>
  </w:style>
  <w:style w:type="character" w:customStyle="1" w:styleId="HeaderChar">
    <w:name w:val="Header Char"/>
    <w:basedOn w:val="DefaultParagraphFont"/>
    <w:link w:val="Header"/>
    <w:uiPriority w:val="99"/>
    <w:semiHidden/>
    <w:rsid w:val="000B2B54"/>
    <w:rPr>
      <w:rFonts w:ascii="Calibri" w:hAnsi="Calibri" w:cs="Times New Roman"/>
    </w:rPr>
  </w:style>
  <w:style w:type="paragraph" w:styleId="ListParagraph">
    <w:name w:val="List Paragraph"/>
    <w:basedOn w:val="Normal"/>
    <w:uiPriority w:val="34"/>
    <w:qFormat/>
    <w:rsid w:val="000B2B54"/>
    <w:pPr>
      <w:ind w:left="720"/>
    </w:pPr>
  </w:style>
  <w:style w:type="paragraph" w:styleId="BalloonText">
    <w:name w:val="Balloon Text"/>
    <w:basedOn w:val="Normal"/>
    <w:link w:val="BalloonTextChar"/>
    <w:uiPriority w:val="99"/>
    <w:semiHidden/>
    <w:unhideWhenUsed/>
    <w:rsid w:val="000B2B54"/>
    <w:rPr>
      <w:rFonts w:ascii="Tahoma" w:hAnsi="Tahoma" w:cs="Tahoma"/>
      <w:sz w:val="16"/>
      <w:szCs w:val="16"/>
    </w:rPr>
  </w:style>
  <w:style w:type="character" w:customStyle="1" w:styleId="BalloonTextChar">
    <w:name w:val="Balloon Text Char"/>
    <w:basedOn w:val="DefaultParagraphFont"/>
    <w:link w:val="BalloonText"/>
    <w:uiPriority w:val="99"/>
    <w:semiHidden/>
    <w:rsid w:val="000B2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758">
      <w:bodyDiv w:val="1"/>
      <w:marLeft w:val="0"/>
      <w:marRight w:val="0"/>
      <w:marTop w:val="0"/>
      <w:marBottom w:val="0"/>
      <w:divBdr>
        <w:top w:val="none" w:sz="0" w:space="0" w:color="auto"/>
        <w:left w:val="none" w:sz="0" w:space="0" w:color="auto"/>
        <w:bottom w:val="none" w:sz="0" w:space="0" w:color="auto"/>
        <w:right w:val="none" w:sz="0" w:space="0" w:color="auto"/>
      </w:divBdr>
    </w:div>
    <w:div w:id="72439798">
      <w:bodyDiv w:val="1"/>
      <w:marLeft w:val="0"/>
      <w:marRight w:val="0"/>
      <w:marTop w:val="0"/>
      <w:marBottom w:val="0"/>
      <w:divBdr>
        <w:top w:val="none" w:sz="0" w:space="0" w:color="auto"/>
        <w:left w:val="none" w:sz="0" w:space="0" w:color="auto"/>
        <w:bottom w:val="none" w:sz="0" w:space="0" w:color="auto"/>
        <w:right w:val="none" w:sz="0" w:space="0" w:color="auto"/>
      </w:divBdr>
    </w:div>
    <w:div w:id="572550607">
      <w:bodyDiv w:val="1"/>
      <w:marLeft w:val="0"/>
      <w:marRight w:val="0"/>
      <w:marTop w:val="0"/>
      <w:marBottom w:val="0"/>
      <w:divBdr>
        <w:top w:val="none" w:sz="0" w:space="0" w:color="auto"/>
        <w:left w:val="none" w:sz="0" w:space="0" w:color="auto"/>
        <w:bottom w:val="none" w:sz="0" w:space="0" w:color="auto"/>
        <w:right w:val="none" w:sz="0" w:space="0" w:color="auto"/>
      </w:divBdr>
    </w:div>
    <w:div w:id="10325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C71C0.DE46C0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oati</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SunnyB</dc:creator>
  <cp:lastModifiedBy>Sunny Behl</cp:lastModifiedBy>
  <cp:revision>10</cp:revision>
  <cp:lastPrinted>2013-10-17T17:22:00Z</cp:lastPrinted>
  <dcterms:created xsi:type="dcterms:W3CDTF">2012-03-22T18:06:00Z</dcterms:created>
  <dcterms:modified xsi:type="dcterms:W3CDTF">2013-10-17T17:22:00Z</dcterms:modified>
</cp:coreProperties>
</file>